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58" w:rsidRPr="001F2EED" w:rsidRDefault="00502258" w:rsidP="00502258">
      <w:pPr>
        <w:pStyle w:val="1"/>
        <w:jc w:val="center"/>
        <w:rPr>
          <w:rFonts w:ascii="Sylfaen" w:hAnsi="Sylfaen"/>
          <w:color w:val="000000" w:themeColor="text1"/>
          <w:sz w:val="28"/>
          <w:szCs w:val="28"/>
          <w:lang w:val="ka-GE"/>
        </w:rPr>
      </w:pPr>
      <w:bookmarkStart w:id="0" w:name="_GoBack"/>
      <w:bookmarkEnd w:id="0"/>
      <w:r w:rsidRPr="001F2EED">
        <w:rPr>
          <w:rFonts w:ascii="Sylfaen" w:hAnsi="Sylfaen"/>
          <w:color w:val="000000" w:themeColor="text1"/>
          <w:sz w:val="28"/>
          <w:szCs w:val="28"/>
          <w:lang w:val="ka-GE"/>
        </w:rPr>
        <w:t xml:space="preserve">ანგარიში </w:t>
      </w:r>
    </w:p>
    <w:p w:rsidR="00502258" w:rsidRPr="00026376" w:rsidRDefault="00502258" w:rsidP="00026376">
      <w:pPr>
        <w:pStyle w:val="1"/>
        <w:jc w:val="center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3575A8">
        <w:rPr>
          <w:rFonts w:ascii="Sylfaen" w:hAnsi="Sylfaen"/>
          <w:color w:val="000000" w:themeColor="text1"/>
          <w:sz w:val="24"/>
          <w:szCs w:val="24"/>
          <w:lang w:val="ka-GE"/>
        </w:rPr>
        <w:t>საჯარო სამართლის იურიდიული პირი ,,აფხაზეთის ქონების განკარგვისა და საწარმოთა მართვის სააგენტო</w:t>
      </w:r>
      <w:r w:rsidR="00BF252C">
        <w:rPr>
          <w:rFonts w:ascii="Sylfaen" w:hAnsi="Sylfaen"/>
          <w:color w:val="000000" w:themeColor="text1"/>
          <w:sz w:val="24"/>
          <w:szCs w:val="24"/>
          <w:lang w:val="ka-GE"/>
        </w:rPr>
        <w:t>“-</w:t>
      </w:r>
      <w:r w:rsidRPr="003575A8">
        <w:rPr>
          <w:rFonts w:ascii="Sylfaen" w:hAnsi="Sylfaen"/>
          <w:color w:val="000000" w:themeColor="text1"/>
          <w:sz w:val="24"/>
          <w:szCs w:val="24"/>
          <w:lang w:val="ka-GE"/>
        </w:rPr>
        <w:t>ს</w:t>
      </w:r>
      <w:r w:rsidR="00824AB9">
        <w:rPr>
          <w:rFonts w:ascii="Sylfaen" w:hAnsi="Sylfaen"/>
          <w:color w:val="000000" w:themeColor="text1"/>
          <w:sz w:val="24"/>
          <w:szCs w:val="24"/>
        </w:rPr>
        <w:t xml:space="preserve"> </w:t>
      </w:r>
      <w:r w:rsidRPr="003575A8">
        <w:rPr>
          <w:rFonts w:ascii="Sylfaen" w:hAnsi="Sylfaen"/>
          <w:color w:val="000000" w:themeColor="text1"/>
          <w:sz w:val="24"/>
          <w:szCs w:val="24"/>
          <w:lang w:val="ka-GE"/>
        </w:rPr>
        <w:t>მიერ 20</w:t>
      </w:r>
      <w:r w:rsidRPr="00F81F69">
        <w:rPr>
          <w:rFonts w:ascii="Sylfaen" w:hAnsi="Sylfaen"/>
          <w:color w:val="000000" w:themeColor="text1"/>
          <w:sz w:val="24"/>
          <w:szCs w:val="24"/>
          <w:lang w:val="ka-GE"/>
        </w:rPr>
        <w:t>2</w:t>
      </w:r>
      <w:r w:rsidR="003A3B40">
        <w:rPr>
          <w:rFonts w:ascii="Sylfaen" w:hAnsi="Sylfaen"/>
          <w:color w:val="000000" w:themeColor="text1"/>
          <w:sz w:val="24"/>
          <w:szCs w:val="24"/>
        </w:rPr>
        <w:t>3</w:t>
      </w:r>
      <w:r w:rsidR="00824AB9">
        <w:rPr>
          <w:rFonts w:ascii="Sylfaen" w:hAnsi="Sylfaen"/>
          <w:color w:val="000000" w:themeColor="text1"/>
          <w:sz w:val="24"/>
          <w:szCs w:val="24"/>
        </w:rPr>
        <w:t xml:space="preserve"> </w:t>
      </w:r>
      <w:r w:rsidRPr="003575A8">
        <w:rPr>
          <w:rFonts w:ascii="Sylfaen" w:hAnsi="Sylfaen"/>
          <w:color w:val="000000" w:themeColor="text1"/>
          <w:sz w:val="24"/>
          <w:szCs w:val="24"/>
          <w:lang w:val="ka-GE"/>
        </w:rPr>
        <w:t>წ</w:t>
      </w:r>
      <w:r w:rsidR="003A3B40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ლის  </w:t>
      </w:r>
      <w:r w:rsidR="00247C01">
        <w:rPr>
          <w:rFonts w:ascii="Sylfaen" w:hAnsi="Sylfaen"/>
          <w:color w:val="000000" w:themeColor="text1"/>
          <w:sz w:val="24"/>
          <w:szCs w:val="24"/>
        </w:rPr>
        <w:t>II</w:t>
      </w:r>
      <w:r w:rsidR="00026376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კვარტალში </w:t>
      </w:r>
      <w:r w:rsidRPr="003575A8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გაწეული მუშაობის შესახებ </w:t>
      </w:r>
      <w:r w:rsidR="006C4AD2" w:rsidRPr="00DA659C">
        <w:rPr>
          <w:rFonts w:ascii="Sylfaen" w:hAnsi="Sylfaen"/>
          <w:color w:val="000000" w:themeColor="text1"/>
          <w:spacing w:val="20"/>
          <w:sz w:val="24"/>
          <w:szCs w:val="24"/>
          <w:lang w:val="ka-GE"/>
        </w:rPr>
        <w:tab/>
      </w:r>
    </w:p>
    <w:p w:rsidR="00CC33BC" w:rsidRDefault="00CC33BC" w:rsidP="00CC33BC">
      <w:pPr>
        <w:ind w:left="426" w:hanging="426"/>
        <w:jc w:val="both"/>
        <w:rPr>
          <w:rFonts w:ascii="Sylfaen" w:hAnsi="Sylfaen"/>
          <w:sz w:val="24"/>
          <w:szCs w:val="24"/>
          <w:lang w:val="ka-GE" w:eastAsia="ru-RU"/>
        </w:rPr>
      </w:pPr>
    </w:p>
    <w:p w:rsidR="00CC33BC" w:rsidRPr="003575A8" w:rsidRDefault="00CC33BC" w:rsidP="00CC33BC">
      <w:pPr>
        <w:pStyle w:val="a3"/>
        <w:spacing w:after="120" w:line="276" w:lineRule="auto"/>
        <w:ind w:left="0"/>
        <w:jc w:val="both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3575A8">
        <w:rPr>
          <w:rFonts w:ascii="Sylfaen" w:hAnsi="Sylfaen"/>
          <w:b/>
          <w:color w:val="000000" w:themeColor="text1"/>
          <w:sz w:val="24"/>
          <w:szCs w:val="24"/>
          <w:lang w:val="ka-GE"/>
        </w:rPr>
        <w:t>სსიპ ,,აფხაზეთის ქონების განკარგვისა და საწარმოთა მართვის სააგენტო</w:t>
      </w:r>
      <w:r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“-მ  </w:t>
      </w:r>
      <w:r w:rsidRPr="003575A8">
        <w:rPr>
          <w:rFonts w:ascii="Sylfaen" w:hAnsi="Sylfaen"/>
          <w:b/>
          <w:color w:val="000000" w:themeColor="text1"/>
          <w:sz w:val="24"/>
          <w:szCs w:val="24"/>
          <w:lang w:val="ka-GE"/>
        </w:rPr>
        <w:t>გა</w:t>
      </w:r>
      <w:r>
        <w:rPr>
          <w:rFonts w:ascii="Sylfaen" w:hAnsi="Sylfaen"/>
          <w:b/>
          <w:color w:val="000000" w:themeColor="text1"/>
          <w:sz w:val="24"/>
          <w:szCs w:val="24"/>
          <w:lang w:val="ka-GE"/>
        </w:rPr>
        <w:t>დასცა</w:t>
      </w:r>
      <w:r w:rsidRPr="003575A8">
        <w:rPr>
          <w:rFonts w:ascii="Sylfaen" w:hAnsi="Sylfaen"/>
          <w:b/>
          <w:color w:val="000000" w:themeColor="text1"/>
          <w:sz w:val="24"/>
          <w:szCs w:val="24"/>
          <w:lang w:val="ka-GE"/>
        </w:rPr>
        <w:t>:</w:t>
      </w:r>
    </w:p>
    <w:p w:rsidR="00CC33BC" w:rsidRDefault="00CC33BC" w:rsidP="00CC33BC">
      <w:pPr>
        <w:spacing w:after="120"/>
        <w:jc w:val="both"/>
        <w:rPr>
          <w:rFonts w:ascii="Sylfaen" w:hAnsi="Sylfaen"/>
          <w:b/>
          <w:color w:val="000000" w:themeColor="text1"/>
          <w:spacing w:val="20"/>
          <w:sz w:val="24"/>
          <w:szCs w:val="24"/>
          <w:lang w:val="ka-GE"/>
        </w:rPr>
      </w:pPr>
      <w:r w:rsidRPr="006C4AD2">
        <w:rPr>
          <w:rFonts w:ascii="Sylfaen" w:hAnsi="Sylfaen"/>
          <w:b/>
          <w:color w:val="000000" w:themeColor="text1"/>
          <w:spacing w:val="20"/>
          <w:sz w:val="24"/>
          <w:szCs w:val="24"/>
          <w:lang w:val="ka-GE"/>
        </w:rPr>
        <w:t>მოძრავი ქონება</w:t>
      </w:r>
    </w:p>
    <w:p w:rsidR="00CC33BC" w:rsidRPr="00F064ED" w:rsidRDefault="00CC33BC" w:rsidP="00CC33BC">
      <w:pPr>
        <w:spacing w:after="120"/>
        <w:jc w:val="both"/>
        <w:rPr>
          <w:rFonts w:ascii="Sylfaen" w:hAnsi="Sylfaen"/>
          <w:b/>
          <w:color w:val="000000" w:themeColor="text1"/>
          <w:spacing w:val="20"/>
          <w:sz w:val="24"/>
          <w:szCs w:val="24"/>
          <w:lang w:val="ka-GE"/>
        </w:rPr>
      </w:pPr>
    </w:p>
    <w:p w:rsidR="00CC33BC" w:rsidRPr="00F064ED" w:rsidRDefault="00F064ED" w:rsidP="00CC33BC">
      <w:pPr>
        <w:spacing w:after="120"/>
        <w:jc w:val="both"/>
        <w:rPr>
          <w:rFonts w:ascii="Sylfaen" w:hAnsi="Sylfaen"/>
          <w:b/>
          <w:color w:val="000000" w:themeColor="text1"/>
          <w:spacing w:val="20"/>
          <w:sz w:val="24"/>
          <w:szCs w:val="24"/>
          <w:lang w:val="ka-GE"/>
        </w:rPr>
      </w:pPr>
      <w:r w:rsidRPr="00F064ED">
        <w:rPr>
          <w:rFonts w:ascii="Sylfaen" w:eastAsia="Times New Roman" w:hAnsi="Sylfaen" w:cs="Times New Roman"/>
          <w:b/>
          <w:sz w:val="24"/>
          <w:szCs w:val="24"/>
          <w:lang w:val="ka-GE" w:eastAsia="ru-RU"/>
        </w:rPr>
        <w:t>შპს „სამედიცინო ცენტრი „დიომედი +“  ფოთის ფილიალს:</w:t>
      </w:r>
    </w:p>
    <w:p w:rsidR="00CC33BC" w:rsidRPr="00F064ED" w:rsidRDefault="00CC33BC" w:rsidP="00F064ED">
      <w:pPr>
        <w:pStyle w:val="a3"/>
        <w:numPr>
          <w:ilvl w:val="0"/>
          <w:numId w:val="11"/>
        </w:numPr>
        <w:jc w:val="both"/>
        <w:rPr>
          <w:rFonts w:ascii="Sylfaen" w:hAnsi="Sylfaen"/>
          <w:sz w:val="24"/>
          <w:szCs w:val="24"/>
          <w:lang w:val="ka-GE"/>
        </w:rPr>
      </w:pPr>
      <w:r w:rsidRPr="00F064ED">
        <w:rPr>
          <w:rFonts w:ascii="Sylfaen" w:hAnsi="Sylfaen"/>
          <w:sz w:val="24"/>
          <w:szCs w:val="24"/>
          <w:lang w:val="ka-GE"/>
        </w:rPr>
        <w:t xml:space="preserve"> 1(ერთი) ცალი სტანდარტული პერსონალური კომპიუტერი, (კომპლექტი: სისტემური ბლოკი, მონიტორი, კლავიატურა, მაუსი),  ღირებულებით </w:t>
      </w:r>
      <w:r w:rsidRPr="00550C93">
        <w:rPr>
          <w:rFonts w:ascii="Sylfaen" w:hAnsi="Sylfaen"/>
          <w:b/>
          <w:sz w:val="24"/>
          <w:szCs w:val="24"/>
          <w:lang w:val="ka-GE"/>
        </w:rPr>
        <w:t>1688.00(ათას ექვსას ოთხმოცდა რვა) ლარი.</w:t>
      </w:r>
    </w:p>
    <w:p w:rsidR="00CC33BC" w:rsidRPr="00550C93" w:rsidRDefault="00CC33BC" w:rsidP="00F064ED">
      <w:pPr>
        <w:pStyle w:val="a3"/>
        <w:numPr>
          <w:ilvl w:val="0"/>
          <w:numId w:val="11"/>
        </w:numPr>
        <w:jc w:val="both"/>
        <w:rPr>
          <w:rFonts w:ascii="Sylfaen" w:hAnsi="Sylfaen"/>
          <w:b/>
          <w:sz w:val="24"/>
          <w:szCs w:val="24"/>
          <w:lang w:val="ka-GE"/>
        </w:rPr>
      </w:pPr>
      <w:r w:rsidRPr="00F064ED">
        <w:rPr>
          <w:rFonts w:ascii="Sylfaen" w:hAnsi="Sylfaen"/>
          <w:sz w:val="24"/>
          <w:szCs w:val="24"/>
          <w:lang w:val="ka-GE"/>
        </w:rPr>
        <w:t xml:space="preserve"> 1(ერთი) ცალი სტანდარტული ლეპტოპი ღირებულებით </w:t>
      </w:r>
      <w:r w:rsidRPr="00550C93">
        <w:rPr>
          <w:rFonts w:ascii="Sylfaen" w:hAnsi="Sylfaen"/>
          <w:b/>
          <w:sz w:val="24"/>
          <w:szCs w:val="24"/>
          <w:lang w:val="ka-GE"/>
        </w:rPr>
        <w:t>1545.00(ათას ხუთას ორმოცდახუთი) ლარი.</w:t>
      </w:r>
    </w:p>
    <w:p w:rsidR="00F064ED" w:rsidRPr="00F064ED" w:rsidRDefault="00F064ED" w:rsidP="00CC33BC">
      <w:pPr>
        <w:spacing w:after="0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F064ED" w:rsidRPr="00F064ED" w:rsidRDefault="00F064ED" w:rsidP="00F064ED">
      <w:pPr>
        <w:spacing w:after="0"/>
        <w:jc w:val="both"/>
        <w:rPr>
          <w:rFonts w:ascii="Sylfaen" w:eastAsiaTheme="minorEastAsia" w:hAnsi="Sylfaen"/>
          <w:sz w:val="24"/>
          <w:szCs w:val="24"/>
          <w:lang w:val="ka-GE"/>
        </w:rPr>
      </w:pPr>
      <w:r w:rsidRPr="00F064ED">
        <w:rPr>
          <w:rFonts w:ascii="Sylfaen" w:eastAsia="Times New Roman" w:hAnsi="Sylfaen" w:cs="Times New Roman"/>
          <w:sz w:val="24"/>
          <w:szCs w:val="24"/>
          <w:lang w:val="ka-GE"/>
        </w:rPr>
        <w:t xml:space="preserve">. </w:t>
      </w:r>
      <w:r w:rsidRPr="00F064ED">
        <w:rPr>
          <w:rFonts w:ascii="Sylfaen" w:eastAsiaTheme="minorEastAsia" w:hAnsi="Sylfaen"/>
          <w:sz w:val="24"/>
          <w:szCs w:val="24"/>
          <w:lang w:val="ka-GE"/>
        </w:rPr>
        <w:t xml:space="preserve">სსიპ „აფხაზეთის ქონების განკარგვისა და საწარმოთა მართვის სააგენტოს“  შექმნილი მუდმივმოქმედმი სააუქციონო კომისიის </w:t>
      </w:r>
      <w:r>
        <w:rPr>
          <w:rFonts w:ascii="Sylfaen" w:eastAsiaTheme="minorEastAsia" w:hAnsi="Sylfaen"/>
          <w:sz w:val="24"/>
          <w:szCs w:val="24"/>
          <w:lang w:val="ka-GE"/>
        </w:rPr>
        <w:t xml:space="preserve"> მიერ </w:t>
      </w:r>
      <w:r w:rsidRPr="00F064ED">
        <w:rPr>
          <w:rFonts w:ascii="Sylfaen" w:eastAsiaTheme="minorEastAsia" w:hAnsi="Sylfaen"/>
          <w:sz w:val="24"/>
          <w:szCs w:val="24"/>
          <w:lang w:val="ka-GE"/>
        </w:rPr>
        <w:t xml:space="preserve">ელექტრონულ აუქციონზე  გატანილი იქნა სააგენტოს ბალანსზე რიცხული ქონება,  კერძოდ: </w:t>
      </w:r>
    </w:p>
    <w:p w:rsidR="00F064ED" w:rsidRPr="00DA1638" w:rsidRDefault="00F064ED" w:rsidP="00DA1638">
      <w:pPr>
        <w:pStyle w:val="a3"/>
        <w:numPr>
          <w:ilvl w:val="0"/>
          <w:numId w:val="12"/>
        </w:numPr>
        <w:jc w:val="both"/>
        <w:rPr>
          <w:rFonts w:ascii="Sylfaen" w:eastAsiaTheme="minorEastAsia" w:hAnsi="Sylfaen"/>
          <w:sz w:val="24"/>
          <w:szCs w:val="24"/>
          <w:lang w:val="ka-GE"/>
        </w:rPr>
      </w:pPr>
      <w:r w:rsidRPr="00DA1638">
        <w:rPr>
          <w:rFonts w:ascii="Sylfaen" w:eastAsiaTheme="minorEastAsia" w:hAnsi="Sylfaen"/>
          <w:sz w:val="24"/>
          <w:szCs w:val="24"/>
          <w:lang w:val="ka-GE"/>
        </w:rPr>
        <w:t xml:space="preserve"> ზუგდიდის მუნიციპალიტეტის სოფ. ნაწულუკუში 21-ე ქუჩა, №10-ში მდებარე 3210 კვ.მ არასასოფლო-სამეურნეო დანიშნულების მიწის ნაკვეთი, მასზე განთავსებული შენობა-ნაგებობა №1-ში განაშენიანების ფართი 517,54 კვ.მ (შიდა ფართი 1374,5 კვ.მ, მ.შ. I სართული 468,5 კვ.მ, II სართული 455,1 კვ.მ, III სართული 450,9 კვ.მ), №2- განაშენიანების ფართი 3,6 კვ.მ(მიწის უძრავი ქონების) საკადასტრო კოდი: №43.10.44.406)- სარგებლობაში იჯარაზე  გადასაცემი  ქონება.</w:t>
      </w:r>
    </w:p>
    <w:p w:rsidR="00F064ED" w:rsidRPr="00F064ED" w:rsidRDefault="00F064ED" w:rsidP="00F064ED">
      <w:pPr>
        <w:spacing w:after="0"/>
        <w:jc w:val="both"/>
        <w:rPr>
          <w:rFonts w:ascii="Sylfaen" w:eastAsiaTheme="minorEastAsia" w:hAnsi="Sylfaen"/>
          <w:sz w:val="24"/>
          <w:szCs w:val="24"/>
          <w:lang w:val="ka-GE"/>
        </w:rPr>
      </w:pPr>
    </w:p>
    <w:p w:rsidR="00F064ED" w:rsidRPr="00DA1638" w:rsidRDefault="00F064ED" w:rsidP="00DA1638">
      <w:pPr>
        <w:pStyle w:val="a3"/>
        <w:numPr>
          <w:ilvl w:val="0"/>
          <w:numId w:val="12"/>
        </w:numPr>
        <w:jc w:val="both"/>
        <w:rPr>
          <w:rFonts w:ascii="Sylfaen" w:eastAsiaTheme="minorEastAsia" w:hAnsi="Sylfaen"/>
          <w:sz w:val="24"/>
          <w:szCs w:val="24"/>
          <w:lang w:val="ka-GE"/>
        </w:rPr>
      </w:pPr>
      <w:r w:rsidRPr="00DA1638">
        <w:rPr>
          <w:rFonts w:ascii="Sylfaen" w:eastAsiaTheme="minorEastAsia" w:hAnsi="Sylfaen"/>
          <w:sz w:val="24"/>
          <w:szCs w:val="24"/>
          <w:lang w:val="ka-GE"/>
        </w:rPr>
        <w:t xml:space="preserve"> სსიპ „აფხაზეთის ქონების განკარგვისა და საწარმოთა მართვის სააგენტოზე“ აფხაზეთის მთავრობის აპარატისგან შემდგომი განკარგვის მიზნთ გადმოცემული სალიფტე მეურნეობის მეორადი ნაწილების კომპლექტის  საპრივატიზაციოდ  გასხვისება. </w:t>
      </w:r>
    </w:p>
    <w:p w:rsidR="00CC33BC" w:rsidRPr="00F064ED" w:rsidRDefault="00CC33BC" w:rsidP="0017395A">
      <w:pPr>
        <w:jc w:val="both"/>
        <w:rPr>
          <w:rFonts w:ascii="Sylfaen" w:hAnsi="Sylfaen"/>
          <w:sz w:val="24"/>
          <w:szCs w:val="24"/>
          <w:lang w:val="ka-GE"/>
        </w:rPr>
      </w:pPr>
    </w:p>
    <w:p w:rsidR="00CE07FA" w:rsidRPr="006C4AD2" w:rsidRDefault="00CE07FA" w:rsidP="006C4AD2">
      <w:pPr>
        <w:spacing w:after="0"/>
        <w:ind w:hanging="708"/>
        <w:jc w:val="both"/>
        <w:rPr>
          <w:rFonts w:ascii="Sylfaen" w:hAnsi="Sylfaen"/>
          <w:sz w:val="24"/>
          <w:szCs w:val="24"/>
          <w:lang w:val="ka-GE"/>
        </w:rPr>
      </w:pPr>
    </w:p>
    <w:p w:rsidR="00502258" w:rsidRDefault="00502258" w:rsidP="00502258">
      <w:pPr>
        <w:pStyle w:val="a3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3575A8">
        <w:rPr>
          <w:rFonts w:ascii="Sylfaen" w:hAnsi="Sylfaen"/>
          <w:b/>
          <w:sz w:val="24"/>
          <w:szCs w:val="24"/>
          <w:lang w:val="ka-GE"/>
        </w:rPr>
        <w:t>სხვა  სამუშაოები:</w:t>
      </w:r>
    </w:p>
    <w:p w:rsidR="00502258" w:rsidRDefault="00502258" w:rsidP="00502258">
      <w:pPr>
        <w:pStyle w:val="a3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502258" w:rsidRPr="001F6551" w:rsidRDefault="00502258" w:rsidP="00502258">
      <w:pPr>
        <w:spacing w:after="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1F655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საანგარიშო პერიოდში  სააგენტოში შემოვიდა  </w:t>
      </w:r>
      <w:r w:rsidR="006C1D39">
        <w:rPr>
          <w:rFonts w:ascii="Sylfaen" w:hAnsi="Sylfaen"/>
          <w:color w:val="000000" w:themeColor="text1"/>
          <w:sz w:val="24"/>
          <w:szCs w:val="24"/>
          <w:lang w:val="ka-GE"/>
        </w:rPr>
        <w:t>44</w:t>
      </w:r>
      <w:r w:rsidR="00A640E4">
        <w:rPr>
          <w:rFonts w:ascii="Sylfaen" w:hAnsi="Sylfaen"/>
          <w:color w:val="000000" w:themeColor="text1"/>
          <w:sz w:val="24"/>
          <w:szCs w:val="24"/>
          <w:lang w:val="ka-GE"/>
        </w:rPr>
        <w:t>კორესპოდენცია</w:t>
      </w:r>
      <w:r w:rsidRPr="001F655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, ხოლო სააგენტოდან თავმჯდომარის ხელმოწერით სხვადასხვა ორგანიზაციებსა და დაწესებულებებში </w:t>
      </w:r>
      <w:r w:rsidRPr="001F6551">
        <w:rPr>
          <w:rFonts w:ascii="Sylfaen" w:hAnsi="Sylfaen"/>
          <w:color w:val="000000" w:themeColor="text1"/>
          <w:sz w:val="24"/>
          <w:szCs w:val="24"/>
          <w:lang w:val="ka-GE"/>
        </w:rPr>
        <w:lastRenderedPageBreak/>
        <w:t xml:space="preserve">გაიგზავნა </w:t>
      </w:r>
      <w:r w:rsidR="006C1D39">
        <w:rPr>
          <w:rFonts w:ascii="Sylfaen" w:hAnsi="Sylfaen"/>
          <w:color w:val="000000" w:themeColor="text1"/>
          <w:sz w:val="24"/>
          <w:szCs w:val="24"/>
          <w:lang w:val="ka-GE"/>
        </w:rPr>
        <w:t>32</w:t>
      </w:r>
      <w:r w:rsidR="00D00501">
        <w:rPr>
          <w:rFonts w:ascii="Sylfaen" w:hAnsi="Sylfaen"/>
          <w:color w:val="000000" w:themeColor="text1"/>
          <w:sz w:val="24"/>
          <w:szCs w:val="24"/>
          <w:lang w:val="ka-GE"/>
        </w:rPr>
        <w:t>კორესპოდენცია</w:t>
      </w:r>
      <w:r w:rsidRPr="001F6551">
        <w:rPr>
          <w:rFonts w:ascii="Sylfaen" w:hAnsi="Sylfaen"/>
          <w:color w:val="000000" w:themeColor="text1"/>
          <w:sz w:val="24"/>
          <w:szCs w:val="24"/>
          <w:lang w:val="ka-GE"/>
        </w:rPr>
        <w:t>. შიდა მიმოწერის დოკუმენტაციის რაოდენობამ (მოხსენებითი ბარათები, განცხადებები და სხვა) შეადგინა -</w:t>
      </w:r>
      <w:r w:rsidR="006C1D39">
        <w:rPr>
          <w:rFonts w:ascii="Sylfaen" w:hAnsi="Sylfaen"/>
          <w:color w:val="000000" w:themeColor="text1"/>
          <w:sz w:val="24"/>
          <w:szCs w:val="24"/>
          <w:lang w:val="ka-GE"/>
        </w:rPr>
        <w:t>18</w:t>
      </w:r>
      <w:r w:rsidRPr="001F6551">
        <w:rPr>
          <w:rFonts w:ascii="Sylfaen" w:hAnsi="Sylfaen"/>
          <w:color w:val="000000" w:themeColor="text1"/>
          <w:sz w:val="24"/>
          <w:szCs w:val="24"/>
          <w:lang w:val="ka-GE"/>
        </w:rPr>
        <w:t>ერთეული.</w:t>
      </w:r>
    </w:p>
    <w:p w:rsidR="00502258" w:rsidRPr="001F6551" w:rsidRDefault="00502258" w:rsidP="00502258">
      <w:pPr>
        <w:spacing w:after="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1F6551">
        <w:rPr>
          <w:rFonts w:ascii="Sylfaen" w:hAnsi="Sylfaen"/>
          <w:color w:val="000000" w:themeColor="text1"/>
          <w:sz w:val="24"/>
          <w:szCs w:val="24"/>
          <w:lang w:val="ka-GE"/>
        </w:rPr>
        <w:t>ჯამში 202</w:t>
      </w:r>
      <w:r w:rsidR="005E21DD">
        <w:rPr>
          <w:rFonts w:ascii="Sylfaen" w:hAnsi="Sylfaen"/>
          <w:color w:val="000000" w:themeColor="text1"/>
          <w:sz w:val="24"/>
          <w:szCs w:val="24"/>
          <w:lang w:val="ka-GE"/>
        </w:rPr>
        <w:t>3</w:t>
      </w:r>
      <w:r w:rsidRPr="001F655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წლის 1  იანვრიდან  3</w:t>
      </w:r>
      <w:r w:rsidR="005B3CDB">
        <w:rPr>
          <w:rFonts w:ascii="Sylfaen" w:hAnsi="Sylfaen"/>
          <w:color w:val="000000" w:themeColor="text1"/>
          <w:sz w:val="24"/>
          <w:szCs w:val="24"/>
          <w:lang w:val="ka-GE"/>
        </w:rPr>
        <w:t xml:space="preserve">0 ივნისის </w:t>
      </w:r>
      <w:r w:rsidRPr="001F655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ჩათვლით შემოსული და გასული კორესპოდენციის რაოდენობამ შეადგინა  </w:t>
      </w:r>
      <w:r w:rsidR="0081643C">
        <w:rPr>
          <w:rFonts w:ascii="Sylfaen" w:hAnsi="Sylfaen"/>
          <w:color w:val="000000" w:themeColor="text1"/>
          <w:sz w:val="24"/>
          <w:szCs w:val="24"/>
          <w:lang w:val="ka-GE"/>
        </w:rPr>
        <w:t>76</w:t>
      </w:r>
      <w:r w:rsidRPr="001F6551">
        <w:rPr>
          <w:rFonts w:ascii="Sylfaen" w:hAnsi="Sylfaen"/>
          <w:color w:val="000000" w:themeColor="text1"/>
          <w:sz w:val="24"/>
          <w:szCs w:val="24"/>
          <w:lang w:val="ka-GE"/>
        </w:rPr>
        <w:t>ერთეული.</w:t>
      </w:r>
    </w:p>
    <w:p w:rsidR="00F33A45" w:rsidRDefault="00502258" w:rsidP="009A043C">
      <w:pPr>
        <w:spacing w:after="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1F6551">
        <w:rPr>
          <w:rFonts w:ascii="Sylfaen" w:hAnsi="Sylfaen"/>
          <w:color w:val="000000" w:themeColor="text1"/>
          <w:sz w:val="24"/>
          <w:szCs w:val="24"/>
          <w:lang w:val="ka-GE"/>
        </w:rPr>
        <w:t>აგრეთვე</w:t>
      </w:r>
      <w:r w:rsidR="000144B1">
        <w:rPr>
          <w:rFonts w:ascii="Sylfaen" w:hAnsi="Sylfaen"/>
          <w:color w:val="000000" w:themeColor="text1"/>
          <w:sz w:val="24"/>
          <w:szCs w:val="24"/>
          <w:lang w:val="ka-GE"/>
        </w:rPr>
        <w:t>,</w:t>
      </w:r>
      <w:r w:rsidRPr="001F655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სააგენტოში მომზადდა თავმჯდომარის ხელმოწერით  </w:t>
      </w:r>
      <w:r w:rsidR="006C1D39">
        <w:rPr>
          <w:rFonts w:ascii="Sylfaen" w:hAnsi="Sylfaen"/>
          <w:color w:val="000000" w:themeColor="text1"/>
          <w:sz w:val="24"/>
          <w:szCs w:val="24"/>
          <w:lang w:val="ka-GE"/>
        </w:rPr>
        <w:t>2</w:t>
      </w:r>
      <w:r w:rsidR="00DA1638">
        <w:rPr>
          <w:rFonts w:ascii="Sylfaen" w:hAnsi="Sylfaen"/>
          <w:color w:val="000000" w:themeColor="text1"/>
          <w:sz w:val="24"/>
          <w:szCs w:val="24"/>
          <w:lang w:val="ka-GE"/>
        </w:rPr>
        <w:t xml:space="preserve">8  </w:t>
      </w:r>
      <w:r w:rsidRPr="001F655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ბრძანება.</w:t>
      </w:r>
    </w:p>
    <w:p w:rsidR="009A043C" w:rsidRDefault="009A043C" w:rsidP="009A043C">
      <w:pPr>
        <w:spacing w:after="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:rsidR="00BE7017" w:rsidRPr="005B3CDB" w:rsidRDefault="00BE7017" w:rsidP="005B3CDB">
      <w:pPr>
        <w:jc w:val="both"/>
        <w:rPr>
          <w:rFonts w:ascii="Sylfaen" w:hAnsi="Sylfaen"/>
          <w:sz w:val="24"/>
          <w:szCs w:val="24"/>
          <w:lang w:val="ka-GE"/>
        </w:rPr>
      </w:pPr>
    </w:p>
    <w:p w:rsidR="004E08F0" w:rsidRPr="009A043C" w:rsidRDefault="004E08F0" w:rsidP="009A043C">
      <w:pPr>
        <w:spacing w:after="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:rsidR="0013742B" w:rsidRDefault="009A043C" w:rsidP="0013742B">
      <w:pPr>
        <w:pStyle w:val="a3"/>
        <w:numPr>
          <w:ilvl w:val="0"/>
          <w:numId w:val="9"/>
        </w:numPr>
        <w:jc w:val="both"/>
        <w:rPr>
          <w:rFonts w:ascii="Sylfaen" w:hAnsi="Sylfaen"/>
          <w:sz w:val="24"/>
          <w:szCs w:val="24"/>
          <w:lang w:val="ka-GE"/>
        </w:rPr>
      </w:pPr>
      <w:r w:rsidRPr="003E3B20">
        <w:rPr>
          <w:rFonts w:ascii="Sylfaen" w:hAnsi="Sylfaen"/>
          <w:sz w:val="24"/>
          <w:szCs w:val="24"/>
          <w:lang w:val="ka-GE"/>
        </w:rPr>
        <w:t xml:space="preserve">წლის </w:t>
      </w:r>
      <w:r w:rsidR="006C1D39">
        <w:rPr>
          <w:rFonts w:ascii="Sylfaen" w:hAnsi="Sylfaen"/>
          <w:sz w:val="24"/>
          <w:szCs w:val="24"/>
          <w:lang w:val="ka-GE"/>
        </w:rPr>
        <w:t xml:space="preserve"> მე-2 კვარტალში </w:t>
      </w:r>
      <w:r w:rsidRPr="003E3B20">
        <w:rPr>
          <w:rFonts w:ascii="Sylfaen" w:hAnsi="Sylfaen"/>
          <w:sz w:val="24"/>
          <w:szCs w:val="24"/>
          <w:lang w:val="ka-GE"/>
        </w:rPr>
        <w:t xml:space="preserve"> სააგენტოს  მიერ შესრულდა შემდეგი სამუშაოები, კერძოდ</w:t>
      </w:r>
      <w:r w:rsidR="003E3B20">
        <w:rPr>
          <w:rFonts w:ascii="Sylfaen" w:hAnsi="Sylfaen"/>
          <w:sz w:val="24"/>
          <w:szCs w:val="24"/>
          <w:lang w:val="ka-GE"/>
        </w:rPr>
        <w:t>:</w:t>
      </w:r>
    </w:p>
    <w:p w:rsidR="0013742B" w:rsidRDefault="0013742B" w:rsidP="0013742B">
      <w:pPr>
        <w:jc w:val="both"/>
        <w:rPr>
          <w:rFonts w:ascii="Sylfaen" w:hAnsi="Sylfaen"/>
          <w:sz w:val="24"/>
          <w:szCs w:val="24"/>
          <w:lang w:val="ka-GE"/>
        </w:rPr>
      </w:pPr>
    </w:p>
    <w:p w:rsidR="0013742B" w:rsidRPr="0013742B" w:rsidRDefault="0013742B" w:rsidP="0013742B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მომზადდა აფხაზეთის ატონომიური რესპუბლიკის სამთავრობო სტრუქტურების ბალანსზე რიცხული უძრავი ქონების რეესტრი, უძრავი ქონების მდგომარეობი</w:t>
      </w:r>
      <w:r w:rsidR="004E22C4">
        <w:rPr>
          <w:rFonts w:ascii="Sylfaen" w:hAnsi="Sylfaen"/>
          <w:sz w:val="24"/>
          <w:szCs w:val="24"/>
          <w:lang w:val="ka-GE"/>
        </w:rPr>
        <w:t xml:space="preserve">თ </w:t>
      </w:r>
      <w:r>
        <w:rPr>
          <w:rFonts w:ascii="Sylfaen" w:hAnsi="Sylfaen"/>
          <w:sz w:val="24"/>
          <w:szCs w:val="24"/>
          <w:lang w:val="ka-GE"/>
        </w:rPr>
        <w:t>სარგებლობის უფლები</w:t>
      </w:r>
      <w:r w:rsidR="004E22C4">
        <w:rPr>
          <w:rFonts w:ascii="Sylfaen" w:hAnsi="Sylfaen"/>
          <w:sz w:val="24"/>
          <w:szCs w:val="24"/>
          <w:lang w:val="ka-GE"/>
        </w:rPr>
        <w:t>თ</w:t>
      </w:r>
      <w:r>
        <w:rPr>
          <w:rFonts w:ascii="Sylfaen" w:hAnsi="Sylfaen"/>
          <w:sz w:val="24"/>
          <w:szCs w:val="24"/>
          <w:lang w:val="ka-GE"/>
        </w:rPr>
        <w:t xml:space="preserve"> და სტატუსის ჩათვლით. </w:t>
      </w:r>
    </w:p>
    <w:p w:rsidR="005B3CDB" w:rsidRDefault="005B3CDB" w:rsidP="005B3CDB">
      <w:pPr>
        <w:spacing w:after="0" w:line="240" w:lineRule="auto"/>
        <w:ind w:left="-630" w:firstLine="360"/>
        <w:jc w:val="both"/>
        <w:rPr>
          <w:rFonts w:ascii="Sylfaen" w:hAnsi="Sylfaen"/>
          <w:lang w:val="ka-GE"/>
        </w:rPr>
      </w:pPr>
    </w:p>
    <w:p w:rsidR="005B3CDB" w:rsidRPr="00771E48" w:rsidRDefault="005B3CDB" w:rsidP="00771E48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ka-GE"/>
        </w:rPr>
      </w:pPr>
      <w:r w:rsidRPr="00771E48">
        <w:rPr>
          <w:rFonts w:ascii="Sylfaen" w:hAnsi="Sylfaen" w:cs="Sylfaen"/>
          <w:sz w:val="24"/>
          <w:szCs w:val="24"/>
          <w:lang w:val="ka-GE"/>
        </w:rPr>
        <w:t>საანგარიშოპერიოდშიგანხორციელდასახელმწიფოს</w:t>
      </w:r>
      <w:r w:rsidRPr="00771E48">
        <w:rPr>
          <w:rFonts w:ascii="Sylfaen" w:hAnsi="Sylfaen"/>
          <w:sz w:val="24"/>
          <w:szCs w:val="24"/>
          <w:lang w:val="ka-GE"/>
        </w:rPr>
        <w:t xml:space="preserve"> 100%-</w:t>
      </w:r>
      <w:r w:rsidRPr="00771E48">
        <w:rPr>
          <w:rFonts w:ascii="Sylfaen" w:hAnsi="Sylfaen" w:cs="Sylfaen"/>
          <w:sz w:val="24"/>
          <w:szCs w:val="24"/>
          <w:lang w:val="ka-GE"/>
        </w:rPr>
        <w:t>იანიწილობრივიმონაწილეობითდაფუძნებულიშპს</w:t>
      </w:r>
      <w:r w:rsidRPr="00771E48">
        <w:rPr>
          <w:rFonts w:ascii="Sylfaen" w:hAnsi="Sylfaen"/>
          <w:sz w:val="24"/>
          <w:szCs w:val="24"/>
          <w:lang w:val="ka-GE"/>
        </w:rPr>
        <w:t>–</w:t>
      </w:r>
      <w:r w:rsidRPr="00771E48">
        <w:rPr>
          <w:rFonts w:ascii="Sylfaen" w:hAnsi="Sylfaen" w:cs="Sylfaen"/>
          <w:sz w:val="24"/>
          <w:szCs w:val="24"/>
          <w:lang w:val="ka-GE"/>
        </w:rPr>
        <w:t>ების</w:t>
      </w:r>
      <w:r w:rsidRPr="00771E48">
        <w:rPr>
          <w:rFonts w:ascii="Sylfaen" w:hAnsi="Sylfaen"/>
          <w:sz w:val="24"/>
          <w:szCs w:val="24"/>
          <w:lang w:val="ka-GE"/>
        </w:rPr>
        <w:t xml:space="preserve"> 2023 </w:t>
      </w:r>
      <w:r w:rsidRPr="00771E48">
        <w:rPr>
          <w:rFonts w:ascii="Sylfaen" w:hAnsi="Sylfaen" w:cs="Sylfaen"/>
          <w:sz w:val="24"/>
          <w:szCs w:val="24"/>
          <w:lang w:val="ka-GE"/>
        </w:rPr>
        <w:t>წლის</w:t>
      </w:r>
      <w:r w:rsidRPr="00771E48">
        <w:rPr>
          <w:rFonts w:ascii="Sylfaen" w:hAnsi="Sylfaen"/>
          <w:sz w:val="24"/>
          <w:szCs w:val="24"/>
          <w:lang w:val="en-US"/>
        </w:rPr>
        <w:t xml:space="preserve">I </w:t>
      </w:r>
      <w:r w:rsidRPr="00771E48">
        <w:rPr>
          <w:rFonts w:ascii="Sylfaen" w:hAnsi="Sylfaen"/>
          <w:sz w:val="24"/>
          <w:szCs w:val="24"/>
          <w:lang w:val="ka-GE"/>
        </w:rPr>
        <w:t xml:space="preserve">კვარტლის ფინანსური ანგარიშების მიღება-დამუშავება;  დამუშავდა ამ </w:t>
      </w:r>
      <w:r w:rsidRPr="00771E48">
        <w:rPr>
          <w:rFonts w:ascii="Sylfaen" w:hAnsi="Sylfaen"/>
          <w:color w:val="000000" w:themeColor="text1"/>
          <w:sz w:val="24"/>
          <w:szCs w:val="24"/>
          <w:lang w:val="ka-GE"/>
        </w:rPr>
        <w:t>პერიოდის ფინანსური საქმიანობის ამსახველი ანალიზი. ფინანსური მაჩვენებლების გაუმჯობესების მიზნით მომზადდა წინადადებები რეკომენდაციების სახით;</w:t>
      </w:r>
    </w:p>
    <w:p w:rsidR="005B3CDB" w:rsidRPr="006C1D39" w:rsidRDefault="005B3CDB" w:rsidP="006C1D39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ka-GE"/>
        </w:rPr>
      </w:pPr>
      <w:r w:rsidRPr="00771E48">
        <w:rPr>
          <w:rFonts w:ascii="Sylfaen" w:hAnsi="Sylfaen" w:cs="Sylfaen"/>
          <w:color w:val="000000" w:themeColor="text1"/>
          <w:sz w:val="24"/>
          <w:szCs w:val="24"/>
          <w:lang w:val="ka-GE"/>
        </w:rPr>
        <w:t>მიმდინარეობდამუშაობა</w:t>
      </w:r>
      <w:r w:rsidRPr="00771E48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100%-</w:t>
      </w:r>
      <w:r w:rsidRPr="00771E48">
        <w:rPr>
          <w:rFonts w:ascii="Sylfaen" w:hAnsi="Sylfaen" w:cs="Sylfaen"/>
          <w:color w:val="000000" w:themeColor="text1"/>
          <w:sz w:val="24"/>
          <w:szCs w:val="24"/>
          <w:lang w:val="ka-GE"/>
        </w:rPr>
        <w:t>იანიწილობრივიმონაწილეობითდაფუძნებულიშპს</w:t>
      </w:r>
      <w:r w:rsidRPr="00771E48">
        <w:rPr>
          <w:rFonts w:ascii="Sylfaen" w:hAnsi="Sylfaen"/>
          <w:color w:val="000000" w:themeColor="text1"/>
          <w:sz w:val="24"/>
          <w:szCs w:val="24"/>
          <w:lang w:val="ka-GE"/>
        </w:rPr>
        <w:t>-</w:t>
      </w:r>
      <w:r w:rsidRPr="00771E48">
        <w:rPr>
          <w:rFonts w:ascii="Sylfaen" w:hAnsi="Sylfaen" w:cs="Sylfaen"/>
          <w:color w:val="000000" w:themeColor="text1"/>
          <w:sz w:val="24"/>
          <w:szCs w:val="24"/>
          <w:lang w:val="ka-GE"/>
        </w:rPr>
        <w:t>ების</w:t>
      </w:r>
      <w:r w:rsidRPr="00771E48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2023 </w:t>
      </w:r>
      <w:r w:rsidRPr="00771E48">
        <w:rPr>
          <w:rFonts w:ascii="Sylfaen" w:hAnsi="Sylfaen" w:cs="Sylfaen"/>
          <w:color w:val="000000" w:themeColor="text1"/>
          <w:sz w:val="24"/>
          <w:szCs w:val="24"/>
          <w:lang w:val="ka-GE"/>
        </w:rPr>
        <w:t>წლისმოგებისრეინვესტირებისსრული</w:t>
      </w:r>
      <w:r w:rsidRPr="00771E48">
        <w:rPr>
          <w:rFonts w:ascii="Sylfaen" w:hAnsi="Sylfaen"/>
          <w:color w:val="000000" w:themeColor="text1"/>
          <w:sz w:val="24"/>
          <w:szCs w:val="24"/>
          <w:lang w:val="ka-GE"/>
        </w:rPr>
        <w:t xml:space="preserve">, </w:t>
      </w:r>
      <w:r w:rsidRPr="00771E48">
        <w:rPr>
          <w:rFonts w:ascii="Sylfaen" w:hAnsi="Sylfaen" w:cs="Sylfaen"/>
          <w:color w:val="000000" w:themeColor="text1"/>
          <w:sz w:val="24"/>
          <w:szCs w:val="24"/>
          <w:lang w:val="ka-GE"/>
        </w:rPr>
        <w:t>ანნაწილობრივგანხორციელებისშესაძლებლობისშესახებ</w:t>
      </w:r>
      <w:r w:rsidRPr="00771E48">
        <w:rPr>
          <w:rFonts w:ascii="Sylfaen" w:hAnsi="Sylfaen"/>
          <w:color w:val="000000" w:themeColor="text1"/>
          <w:sz w:val="24"/>
          <w:szCs w:val="24"/>
          <w:lang w:val="ka-GE"/>
        </w:rPr>
        <w:t>;</w:t>
      </w:r>
    </w:p>
    <w:p w:rsidR="005B3CDB" w:rsidRPr="00771E48" w:rsidRDefault="005B3CDB" w:rsidP="00771E48">
      <w:pPr>
        <w:pStyle w:val="a3"/>
        <w:numPr>
          <w:ilvl w:val="0"/>
          <w:numId w:val="6"/>
        </w:numPr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771E48">
        <w:rPr>
          <w:rFonts w:ascii="Sylfaen" w:hAnsi="Sylfaen"/>
          <w:color w:val="000000" w:themeColor="text1"/>
          <w:sz w:val="24"/>
          <w:szCs w:val="24"/>
          <w:lang w:val="ka-GE"/>
        </w:rPr>
        <w:t>სისტემატიურად მიმდინარეობდა კონტროლი სახელმწიფოს 100%-იანი წილობრივი მონაწილეობით დაფუძნებული შპს-ების მიერ წარმოდგენილი 2023 წლის ბიზნეს-გეგმებში ასახული ვალდებულებების შესრულებაზე;</w:t>
      </w:r>
    </w:p>
    <w:p w:rsidR="005B3CDB" w:rsidRPr="00026376" w:rsidRDefault="005B3CDB" w:rsidP="00026376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ka-GE"/>
        </w:rPr>
      </w:pPr>
      <w:r w:rsidRPr="005B3CDB">
        <w:rPr>
          <w:rFonts w:ascii="Sylfaen" w:hAnsi="Sylfaen"/>
          <w:sz w:val="24"/>
          <w:szCs w:val="24"/>
          <w:lang w:val="ka-GE"/>
        </w:rPr>
        <w:t>საანგარიშო პერიოდში სახელმწიფოს 100%-იანი წილობრივი მონაწილეობით დაფუძნებული შპს–ების მიერ სააგენტოში წარმოდგენილი კორესპონდენციების განხილვა-შესწავლის შემდგომ მზადდებოდა შესაბამისი გადაწყვეტილებების წერილობითი საპასუხო კორესპონდენციების გაგზავნა;</w:t>
      </w:r>
    </w:p>
    <w:p w:rsidR="004F0533" w:rsidRPr="004F0533" w:rsidRDefault="005B3CDB" w:rsidP="004F0533">
      <w:pPr>
        <w:pStyle w:val="a3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ka-GE"/>
        </w:rPr>
      </w:pPr>
      <w:r w:rsidRPr="00771E48">
        <w:rPr>
          <w:rFonts w:ascii="Sylfaen" w:hAnsi="Sylfaen" w:cs="Sylfaen"/>
          <w:sz w:val="24"/>
          <w:szCs w:val="24"/>
          <w:lang w:val="ka-GE"/>
        </w:rPr>
        <w:t>განხილული და მომზადებული იყო სახელმწიფოს</w:t>
      </w:r>
      <w:r w:rsidRPr="00771E48">
        <w:rPr>
          <w:rFonts w:ascii="Sylfaen" w:hAnsi="Sylfaen"/>
          <w:sz w:val="24"/>
          <w:szCs w:val="24"/>
          <w:lang w:val="ka-GE"/>
        </w:rPr>
        <w:t xml:space="preserve"> 100%-იანი წილობრივი მონაწილეობით დაფუძნებული შპს–ბის მატერიალურ–ტექნიკური ბაზის გაუმჯობესებასთან დაკავშირებული წინადადებები  და რეკომენდაციები</w:t>
      </w:r>
    </w:p>
    <w:p w:rsidR="005B3CDB" w:rsidRDefault="005B3CDB" w:rsidP="005B3CDB">
      <w:pPr>
        <w:spacing w:after="0"/>
        <w:ind w:firstLine="446"/>
        <w:jc w:val="both"/>
        <w:rPr>
          <w:rFonts w:ascii="Sylfaen" w:hAnsi="Sylfaen"/>
          <w:sz w:val="24"/>
          <w:szCs w:val="24"/>
          <w:lang w:val="ka-GE"/>
        </w:rPr>
      </w:pPr>
    </w:p>
    <w:p w:rsidR="005B3CDB" w:rsidRPr="005B3CDB" w:rsidRDefault="005B3CDB" w:rsidP="005B3CDB">
      <w:pPr>
        <w:jc w:val="both"/>
        <w:rPr>
          <w:rFonts w:ascii="Sylfaen" w:hAnsi="Sylfaen"/>
          <w:sz w:val="24"/>
          <w:szCs w:val="24"/>
          <w:lang w:val="ka-GE"/>
        </w:rPr>
      </w:pPr>
    </w:p>
    <w:p w:rsidR="009A043C" w:rsidRDefault="009A043C" w:rsidP="009A043C">
      <w:pPr>
        <w:pStyle w:val="a3"/>
        <w:ind w:left="-270"/>
        <w:jc w:val="both"/>
        <w:rPr>
          <w:rFonts w:ascii="Sylfaen" w:hAnsi="Sylfaen"/>
          <w:lang w:val="ka-GE"/>
        </w:rPr>
      </w:pPr>
    </w:p>
    <w:p w:rsidR="009A043C" w:rsidRPr="009A043C" w:rsidRDefault="009A043C" w:rsidP="009A043C">
      <w:pPr>
        <w:spacing w:after="0" w:line="240" w:lineRule="auto"/>
        <w:ind w:left="-630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4E08F0" w:rsidRPr="0008461F" w:rsidRDefault="004E08F0" w:rsidP="004E08F0">
      <w:pPr>
        <w:pStyle w:val="a3"/>
        <w:ind w:left="0"/>
        <w:jc w:val="both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</w:p>
    <w:p w:rsidR="00FB4A6A" w:rsidRDefault="00FB4A6A" w:rsidP="008A7400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bookmarkStart w:id="1" w:name="_Hlk124257418"/>
      <w:r>
        <w:rPr>
          <w:rFonts w:ascii="Sylfaen" w:hAnsi="Sylfaen" w:cs="Sylfaen"/>
          <w:sz w:val="24"/>
          <w:szCs w:val="24"/>
          <w:lang w:val="ka-GE"/>
        </w:rPr>
        <w:lastRenderedPageBreak/>
        <w:t>-</w:t>
      </w:r>
      <w:r w:rsidRPr="00C53687">
        <w:rPr>
          <w:rFonts w:ascii="Sylfaen" w:hAnsi="Sylfaen" w:cs="Sylfaen"/>
          <w:sz w:val="24"/>
          <w:szCs w:val="24"/>
          <w:lang w:val="ka-GE"/>
        </w:rPr>
        <w:t>მიზნობრივიპროგრამის</w:t>
      </w:r>
      <w:r w:rsidRPr="00C53687">
        <w:rPr>
          <w:rFonts w:ascii="Sylfaen" w:hAnsi="Sylfaen"/>
          <w:sz w:val="24"/>
          <w:szCs w:val="24"/>
          <w:lang w:val="ka-GE"/>
        </w:rPr>
        <w:t xml:space="preserve"> 18.11.02 </w:t>
      </w:r>
      <w:bookmarkEnd w:id="1"/>
      <w:r w:rsidRPr="00C53687">
        <w:rPr>
          <w:rFonts w:ascii="Sylfaen" w:hAnsi="Sylfaen"/>
          <w:sz w:val="24"/>
          <w:szCs w:val="24"/>
          <w:lang w:val="ka-GE"/>
        </w:rPr>
        <w:t>„ოკუპირებული აფხაზეთის ა.რ. ტერიტორიაზეგანვითარებული სახელმწიფო უძრავი ქონების საკადასტრო აღწერის“ ფარგლებში მიმდინარე პერიოდში</w:t>
      </w:r>
      <w:r>
        <w:rPr>
          <w:rFonts w:ascii="Sylfaen" w:hAnsi="Sylfaen"/>
          <w:sz w:val="24"/>
          <w:szCs w:val="24"/>
          <w:lang w:val="ka-GE"/>
        </w:rPr>
        <w:t xml:space="preserve"> მოძიებულ იქნა </w:t>
      </w:r>
      <w:bookmarkStart w:id="2" w:name="_Hlk124256623"/>
      <w:r w:rsidRPr="00C53687">
        <w:rPr>
          <w:rFonts w:ascii="Sylfaen" w:hAnsi="Sylfaen"/>
          <w:sz w:val="24"/>
          <w:szCs w:val="24"/>
          <w:lang w:val="ka-GE"/>
        </w:rPr>
        <w:t xml:space="preserve">აფხაზეთის ოკუპირებულ ტერიტორიაზე განთავსებული სხვადასხვა სახელმწიფო უძრავ ქონებაზე </w:t>
      </w:r>
      <w:bookmarkEnd w:id="2"/>
      <w:r w:rsidRPr="00C53687">
        <w:rPr>
          <w:rFonts w:ascii="Sylfaen" w:hAnsi="Sylfaen"/>
          <w:sz w:val="24"/>
          <w:szCs w:val="24"/>
          <w:lang w:val="ka-GE"/>
        </w:rPr>
        <w:t>პირველადი სარეგისტრაციო დოკუმენტაცი</w:t>
      </w:r>
      <w:r>
        <w:rPr>
          <w:rFonts w:ascii="Sylfaen" w:hAnsi="Sylfaen"/>
          <w:sz w:val="24"/>
          <w:szCs w:val="24"/>
          <w:lang w:val="ka-GE"/>
        </w:rPr>
        <w:t xml:space="preserve">ა </w:t>
      </w:r>
      <w:r w:rsidRPr="00C53687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>ქ</w:t>
      </w:r>
      <w:r w:rsidRPr="00C53687">
        <w:rPr>
          <w:rFonts w:ascii="Sylfaen" w:hAnsi="Sylfaen"/>
          <w:sz w:val="24"/>
          <w:szCs w:val="24"/>
          <w:lang w:val="ka-GE"/>
        </w:rPr>
        <w:t>სპლიკაცი</w:t>
      </w:r>
      <w:r>
        <w:rPr>
          <w:rFonts w:ascii="Sylfaen" w:hAnsi="Sylfaen"/>
          <w:sz w:val="24"/>
          <w:szCs w:val="24"/>
          <w:lang w:val="ka-GE"/>
        </w:rPr>
        <w:t xml:space="preserve">ების სახით. საქართველოს ოკუპირებული </w:t>
      </w:r>
      <w:r w:rsidRPr="00C53687">
        <w:rPr>
          <w:rFonts w:ascii="Sylfaen" w:hAnsi="Sylfaen"/>
          <w:sz w:val="24"/>
          <w:szCs w:val="24"/>
          <w:lang w:val="ka-GE"/>
        </w:rPr>
        <w:t>აფხაზეთის  ტერიტორიაზე განთავსებული  სახელმწიფო უძრავ</w:t>
      </w:r>
      <w:r>
        <w:rPr>
          <w:rFonts w:ascii="Sylfaen" w:hAnsi="Sylfaen"/>
          <w:sz w:val="24"/>
          <w:szCs w:val="24"/>
          <w:lang w:val="ka-GE"/>
        </w:rPr>
        <w:t>ი</w:t>
      </w:r>
      <w:r w:rsidRPr="00C53687">
        <w:rPr>
          <w:rFonts w:ascii="Sylfaen" w:hAnsi="Sylfaen"/>
          <w:sz w:val="24"/>
          <w:szCs w:val="24"/>
          <w:lang w:val="ka-GE"/>
        </w:rPr>
        <w:t xml:space="preserve"> ქონებ</w:t>
      </w:r>
      <w:r>
        <w:rPr>
          <w:rFonts w:ascii="Sylfaen" w:hAnsi="Sylfaen"/>
          <w:sz w:val="24"/>
          <w:szCs w:val="24"/>
          <w:lang w:val="ka-GE"/>
        </w:rPr>
        <w:t>ის 48 ობიექტი</w:t>
      </w:r>
      <w:r w:rsidR="005E21DD">
        <w:rPr>
          <w:rFonts w:ascii="Sylfaen" w:hAnsi="Sylfaen"/>
          <w:sz w:val="24"/>
          <w:szCs w:val="24"/>
          <w:lang w:val="ka-GE"/>
        </w:rPr>
        <w:t>დან</w:t>
      </w:r>
      <w:proofErr w:type="spellStart"/>
      <w:r w:rsidR="00AF1BAD">
        <w:rPr>
          <w:rFonts w:ascii="Sylfaen" w:hAnsi="Sylfaen"/>
          <w:sz w:val="24"/>
          <w:szCs w:val="24"/>
        </w:rPr>
        <w:t>Arcgis</w:t>
      </w:r>
      <w:proofErr w:type="spellEnd"/>
      <w:r w:rsidR="00AF1BAD">
        <w:rPr>
          <w:rFonts w:ascii="Sylfaen" w:hAnsi="Sylfaen"/>
          <w:sz w:val="24"/>
          <w:szCs w:val="24"/>
          <w:lang w:val="ka-GE"/>
        </w:rPr>
        <w:t xml:space="preserve">პროგრამით </w:t>
      </w:r>
      <w:r w:rsidR="005E21DD">
        <w:rPr>
          <w:rFonts w:ascii="Sylfaen" w:hAnsi="Sylfaen"/>
          <w:sz w:val="24"/>
          <w:szCs w:val="24"/>
          <w:lang w:val="ka-GE"/>
        </w:rPr>
        <w:t xml:space="preserve"> დამუშავებულია </w:t>
      </w:r>
      <w:r w:rsidR="00026376">
        <w:rPr>
          <w:rFonts w:ascii="Sylfaen" w:hAnsi="Sylfaen"/>
          <w:sz w:val="24"/>
          <w:szCs w:val="24"/>
          <w:lang w:val="ka-GE"/>
        </w:rPr>
        <w:t>16</w:t>
      </w:r>
      <w:r w:rsidR="005E21DD">
        <w:rPr>
          <w:rFonts w:ascii="Sylfaen" w:hAnsi="Sylfaen"/>
          <w:sz w:val="24"/>
          <w:szCs w:val="24"/>
          <w:lang w:val="ka-GE"/>
        </w:rPr>
        <w:t>(</w:t>
      </w:r>
      <w:r w:rsidR="00026376">
        <w:rPr>
          <w:rFonts w:ascii="Sylfaen" w:hAnsi="Sylfaen"/>
          <w:sz w:val="24"/>
          <w:szCs w:val="24"/>
          <w:lang w:val="ka-GE"/>
        </w:rPr>
        <w:t>თექსვმეტი</w:t>
      </w:r>
      <w:r w:rsidR="005E21DD">
        <w:rPr>
          <w:rFonts w:ascii="Sylfaen" w:hAnsi="Sylfaen"/>
          <w:sz w:val="24"/>
          <w:szCs w:val="24"/>
          <w:lang w:val="ka-GE"/>
        </w:rPr>
        <w:t>) ობიექტი</w:t>
      </w:r>
      <w:r w:rsidR="00A80335">
        <w:rPr>
          <w:rFonts w:ascii="Sylfaen" w:hAnsi="Sylfaen"/>
          <w:sz w:val="24"/>
          <w:szCs w:val="24"/>
          <w:lang w:val="ka-GE"/>
        </w:rPr>
        <w:t xml:space="preserve">, </w:t>
      </w:r>
      <w:r w:rsidR="005E21DD">
        <w:rPr>
          <w:rFonts w:ascii="Sylfaen" w:hAnsi="Sylfaen"/>
          <w:sz w:val="24"/>
          <w:szCs w:val="24"/>
          <w:lang w:val="ka-GE"/>
        </w:rPr>
        <w:t>რომლებზე</w:t>
      </w:r>
      <w:r w:rsidR="00A80335">
        <w:rPr>
          <w:rFonts w:ascii="Sylfaen" w:hAnsi="Sylfaen"/>
          <w:sz w:val="24"/>
          <w:szCs w:val="24"/>
          <w:lang w:val="ka-GE"/>
        </w:rPr>
        <w:t>ც</w:t>
      </w:r>
      <w:r w:rsidR="005E21DD">
        <w:rPr>
          <w:rFonts w:ascii="Sylfaen" w:hAnsi="Sylfaen"/>
          <w:sz w:val="24"/>
          <w:szCs w:val="24"/>
          <w:lang w:val="ka-GE"/>
        </w:rPr>
        <w:t xml:space="preserve">  მომზადებულია საკადასტრო აგეგმითი/აზომვი</w:t>
      </w:r>
      <w:r w:rsidR="00A80335">
        <w:rPr>
          <w:rFonts w:ascii="Sylfaen" w:hAnsi="Sylfaen"/>
          <w:sz w:val="24"/>
          <w:szCs w:val="24"/>
          <w:lang w:val="ka-GE"/>
        </w:rPr>
        <w:t>თ</w:t>
      </w:r>
      <w:r w:rsidR="005E21DD">
        <w:rPr>
          <w:rFonts w:ascii="Sylfaen" w:hAnsi="Sylfaen"/>
          <w:sz w:val="24"/>
          <w:szCs w:val="24"/>
          <w:lang w:val="ka-GE"/>
        </w:rPr>
        <w:t>ი ნახაზები.მიმდინარეობს სტრატეგიული ობიექტების დამუშავება, კერძოდ: სოხუმის აეროპორტისა და ბიჭვინთის სამთავრობო აგარაკის.</w:t>
      </w:r>
    </w:p>
    <w:p w:rsidR="00195351" w:rsidRDefault="00195351" w:rsidP="008A7400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195351" w:rsidRPr="00F7284B" w:rsidRDefault="00195351" w:rsidP="00195351">
      <w:pPr>
        <w:spacing w:after="0" w:line="240" w:lineRule="auto"/>
        <w:ind w:firstLine="720"/>
        <w:jc w:val="both"/>
        <w:rPr>
          <w:sz w:val="24"/>
          <w:szCs w:val="24"/>
          <w:lang w:val="ka-GE"/>
        </w:rPr>
      </w:pPr>
      <w:r w:rsidRPr="00F7284B">
        <w:rPr>
          <w:rFonts w:ascii="Sylfaen" w:eastAsia="Times New Roman" w:hAnsi="Sylfaen" w:cs="Sylfaen"/>
          <w:sz w:val="24"/>
          <w:szCs w:val="24"/>
          <w:u w:val="single"/>
          <w:lang w:val="ka-GE"/>
        </w:rPr>
        <w:t>მიზნობრივი პროგრამა (18 11 0</w:t>
      </w:r>
      <w:r w:rsidRPr="00F7284B">
        <w:rPr>
          <w:rFonts w:ascii="Sylfaen" w:hAnsi="Sylfaen" w:cs="Sylfaen"/>
          <w:sz w:val="24"/>
          <w:szCs w:val="24"/>
          <w:u w:val="single"/>
          <w:lang w:val="ka-GE"/>
        </w:rPr>
        <w:t>3</w:t>
      </w:r>
      <w:r w:rsidRPr="00F7284B">
        <w:rPr>
          <w:rFonts w:ascii="Sylfaen" w:eastAsia="Times New Roman" w:hAnsi="Sylfaen" w:cs="Sylfaen"/>
          <w:sz w:val="24"/>
          <w:szCs w:val="24"/>
          <w:u w:val="single"/>
          <w:lang w:val="ka-GE"/>
        </w:rPr>
        <w:t xml:space="preserve">) “ </w:t>
      </w:r>
      <w:r w:rsidRPr="00F7284B">
        <w:rPr>
          <w:rFonts w:ascii="Sylfaen" w:hAnsi="Sylfaen"/>
          <w:sz w:val="24"/>
          <w:szCs w:val="24"/>
          <w:lang w:val="ka-GE"/>
        </w:rPr>
        <w:t>სსიპ „აფხაზეთის ქონების განკარგვისა და საწარმოთა მართვის სააგენტო“-ს მართვაში არსებული კერძო სამართლის იურიდიული პირების (შპს) მარკეტინგული მომსახურება“.</w:t>
      </w:r>
    </w:p>
    <w:p w:rsidR="00195351" w:rsidRPr="00443767" w:rsidRDefault="00195351" w:rsidP="00195351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7284B">
        <w:rPr>
          <w:sz w:val="24"/>
          <w:szCs w:val="24"/>
          <w:lang w:val="ka-GE"/>
        </w:rPr>
        <w:t xml:space="preserve">2023 </w:t>
      </w:r>
      <w:r w:rsidRPr="00F7284B">
        <w:rPr>
          <w:rFonts w:ascii="Sylfaen" w:hAnsi="Sylfaen"/>
          <w:sz w:val="24"/>
          <w:szCs w:val="24"/>
          <w:lang w:val="ka-GE"/>
        </w:rPr>
        <w:t>წლის იანვარში პროგრამის შემოქმედებითი ჯგუფის მიერ პოლიკლინიკების ცნობადობის ზრდისთვის დაიგეგმა სამედიცინო აქტივობების ციკლი#თქვენიჯანრმთელობისთვის</w:t>
      </w:r>
      <w:r w:rsidR="00443767">
        <w:rPr>
          <w:rFonts w:ascii="Sylfaen" w:hAnsi="Sylfaen"/>
          <w:sz w:val="24"/>
          <w:szCs w:val="24"/>
        </w:rPr>
        <w:t xml:space="preserve">, </w:t>
      </w:r>
      <w:r w:rsidR="00443767" w:rsidRPr="005E21DD">
        <w:rPr>
          <w:rFonts w:ascii="Sylfaen" w:hAnsi="Sylfaen"/>
          <w:sz w:val="24"/>
          <w:szCs w:val="24"/>
          <w:lang w:val="ka-GE"/>
        </w:rPr>
        <w:t xml:space="preserve">აქცია გულისხმობს მოწვეული სპეციალისტების უფასო კონსულტაციას სააგენტოს მართვაში არსებულ </w:t>
      </w:r>
      <w:r w:rsidR="00443767">
        <w:rPr>
          <w:rFonts w:ascii="Sylfaen" w:hAnsi="Sylfaen"/>
          <w:sz w:val="24"/>
          <w:szCs w:val="24"/>
          <w:lang w:val="ka-GE"/>
        </w:rPr>
        <w:t>სამედიცინო დაწესებულებებ</w:t>
      </w:r>
      <w:r w:rsidR="00443767" w:rsidRPr="005E21DD">
        <w:rPr>
          <w:rFonts w:ascii="Sylfaen" w:hAnsi="Sylfaen"/>
          <w:sz w:val="24"/>
          <w:szCs w:val="24"/>
          <w:lang w:val="ka-GE"/>
        </w:rPr>
        <w:t>ში. აქციის დაორგანიზებისთვის ადგილობრივი მენეჯერები პროგრამის ჯგუფს აწვდიან ინფორმაციას მათ რეგიონში ყველაზე მოთხოვნად სამედიცინო (ფასიან) სერვისებზე, რის შემდეგაც ხდება აქციისთვის საჭირო მედიკოსების შერჩევა და ასევე საინფორმაციო კამპანიების წარმოება</w:t>
      </w:r>
      <w:r w:rsidR="00443767">
        <w:rPr>
          <w:rFonts w:ascii="Sylfaen" w:hAnsi="Sylfaen"/>
          <w:sz w:val="24"/>
          <w:szCs w:val="24"/>
          <w:lang w:val="ka-GE"/>
        </w:rPr>
        <w:t>,</w:t>
      </w:r>
      <w:r w:rsidR="00443767" w:rsidRPr="005E21DD">
        <w:rPr>
          <w:rFonts w:ascii="Sylfaen" w:hAnsi="Sylfaen"/>
          <w:sz w:val="24"/>
          <w:szCs w:val="24"/>
          <w:lang w:val="ka-GE"/>
        </w:rPr>
        <w:t xml:space="preserve"> როგორც სოციალურ გვერდზე პოსტერების სახით</w:t>
      </w:r>
      <w:r w:rsidR="00443767">
        <w:rPr>
          <w:rFonts w:ascii="Sylfaen" w:hAnsi="Sylfaen"/>
          <w:sz w:val="24"/>
          <w:szCs w:val="24"/>
          <w:lang w:val="ka-GE"/>
        </w:rPr>
        <w:t>,</w:t>
      </w:r>
      <w:r w:rsidR="00443767" w:rsidRPr="005E21DD">
        <w:rPr>
          <w:rFonts w:ascii="Sylfaen" w:hAnsi="Sylfaen"/>
          <w:sz w:val="24"/>
          <w:szCs w:val="24"/>
          <w:lang w:val="ka-GE"/>
        </w:rPr>
        <w:t xml:space="preserve"> ასევე უშუალოდ რეგიონში ბანერებისა და ბუკლეტების სახით.  </w:t>
      </w:r>
    </w:p>
    <w:p w:rsidR="00195351" w:rsidRPr="00F7284B" w:rsidRDefault="00195351" w:rsidP="00195351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F7284B">
        <w:rPr>
          <w:rFonts w:ascii="Sylfaen" w:hAnsi="Sylfaen"/>
          <w:sz w:val="24"/>
          <w:szCs w:val="24"/>
          <w:lang w:val="ka-GE"/>
        </w:rPr>
        <w:t xml:space="preserve">უფასო სამედიცინო აქტივობების ციკლის #თქვენიჯანმრთელობისთვის ფარგლებში გაიმართა </w:t>
      </w:r>
      <w:r>
        <w:rPr>
          <w:rFonts w:ascii="Sylfaen" w:hAnsi="Sylfaen"/>
          <w:sz w:val="24"/>
          <w:szCs w:val="24"/>
          <w:lang w:val="ka-GE"/>
        </w:rPr>
        <w:t>5</w:t>
      </w:r>
      <w:r w:rsidRPr="00F7284B">
        <w:rPr>
          <w:rFonts w:ascii="Sylfaen" w:hAnsi="Sylfaen"/>
          <w:sz w:val="24"/>
          <w:szCs w:val="24"/>
          <w:lang w:val="ka-GE"/>
        </w:rPr>
        <w:t xml:space="preserve"> სამედიცინო აქცია პოლიკლინიკებში, სადაც ჯამში 1</w:t>
      </w:r>
      <w:r w:rsidR="00443767">
        <w:rPr>
          <w:rFonts w:ascii="Sylfaen" w:hAnsi="Sylfaen"/>
          <w:sz w:val="24"/>
          <w:szCs w:val="24"/>
          <w:lang w:val="ka-GE"/>
        </w:rPr>
        <w:t>0</w:t>
      </w:r>
      <w:r w:rsidRPr="00F7284B">
        <w:rPr>
          <w:rFonts w:ascii="Sylfaen" w:hAnsi="Sylfaen"/>
          <w:sz w:val="24"/>
          <w:szCs w:val="24"/>
          <w:lang w:val="ka-GE"/>
        </w:rPr>
        <w:t xml:space="preserve">00-ზე მეტი აფხაზეთიდან დევნილ </w:t>
      </w:r>
      <w:r w:rsidR="00443767">
        <w:rPr>
          <w:rFonts w:ascii="Sylfaen" w:hAnsi="Sylfaen"/>
          <w:sz w:val="24"/>
          <w:szCs w:val="24"/>
          <w:lang w:val="ka-GE"/>
        </w:rPr>
        <w:t>პირს</w:t>
      </w:r>
      <w:r w:rsidRPr="00F7284B">
        <w:rPr>
          <w:rFonts w:ascii="Sylfaen" w:hAnsi="Sylfaen"/>
          <w:sz w:val="24"/>
          <w:szCs w:val="24"/>
          <w:lang w:val="ka-GE"/>
        </w:rPr>
        <w:t xml:space="preserve"> გაეწია უფასო სამედიცინო მომსახურება. </w:t>
      </w:r>
      <w:r w:rsidRPr="00F7284B">
        <w:rPr>
          <w:rFonts w:ascii="Sylfaen" w:hAnsi="Sylfaen"/>
          <w:sz w:val="24"/>
          <w:szCs w:val="24"/>
          <w:lang w:val="ka-GE"/>
        </w:rPr>
        <w:br/>
      </w:r>
    </w:p>
    <w:p w:rsidR="00195351" w:rsidRPr="00F7284B" w:rsidRDefault="00195351" w:rsidP="00195351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7284B">
        <w:rPr>
          <w:rFonts w:ascii="Sylfaen" w:hAnsi="Sylfaen"/>
          <w:sz w:val="24"/>
          <w:szCs w:val="24"/>
          <w:lang w:val="ka-GE"/>
        </w:rPr>
        <w:t>1 აპრილი ქ. თბილისი სამედიცინო ცენტრი “დიომედი“ ვარკეთილის ფილიალი;</w:t>
      </w:r>
      <w:r w:rsidRPr="00F7284B">
        <w:rPr>
          <w:rFonts w:ascii="Sylfaen" w:hAnsi="Sylfaen"/>
          <w:sz w:val="24"/>
          <w:szCs w:val="24"/>
          <w:lang w:val="ka-GE"/>
        </w:rPr>
        <w:br/>
        <w:t>11 აპრილი ქ. ზუგდიდი სამედიცინო ცენტრი „დიომედი აფხაზეთი“;</w:t>
      </w:r>
      <w:r w:rsidRPr="00F7284B">
        <w:rPr>
          <w:rFonts w:ascii="Sylfaen" w:hAnsi="Sylfaen"/>
          <w:sz w:val="24"/>
          <w:szCs w:val="24"/>
          <w:lang w:val="ka-GE"/>
        </w:rPr>
        <w:br/>
        <w:t>29 აპრილი ქ. ფოთი სამედიცინო ცენტრი „დიომედი +“;</w:t>
      </w:r>
    </w:p>
    <w:p w:rsidR="00195351" w:rsidRPr="00F7284B" w:rsidRDefault="00195351" w:rsidP="00195351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7284B">
        <w:rPr>
          <w:rFonts w:ascii="Sylfaen" w:hAnsi="Sylfaen"/>
          <w:sz w:val="24"/>
          <w:szCs w:val="24"/>
          <w:lang w:val="ka-GE"/>
        </w:rPr>
        <w:t>30 აპრილი ქ. ფოთი სამედიცინო ცენტრი „დიომედი +“;</w:t>
      </w:r>
      <w:r w:rsidRPr="00F7284B">
        <w:rPr>
          <w:rFonts w:ascii="Sylfaen" w:hAnsi="Sylfaen"/>
          <w:sz w:val="24"/>
          <w:szCs w:val="24"/>
          <w:lang w:val="ka-GE"/>
        </w:rPr>
        <w:br/>
        <w:t>13 მაისი ქ. თბილისი სამედიცინო ცენტრი „დიომედი“ წყნეთის ფილიალი;</w:t>
      </w:r>
      <w:r w:rsidRPr="00F7284B">
        <w:rPr>
          <w:rFonts w:ascii="Sylfaen" w:hAnsi="Sylfaen"/>
          <w:sz w:val="24"/>
          <w:szCs w:val="24"/>
          <w:lang w:val="ka-GE"/>
        </w:rPr>
        <w:br/>
      </w:r>
    </w:p>
    <w:p w:rsidR="00FF5B1B" w:rsidRPr="00F7284B" w:rsidRDefault="00195351" w:rsidP="00FF5B1B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CF3FF4">
        <w:rPr>
          <w:sz w:val="24"/>
          <w:szCs w:val="24"/>
          <w:lang w:val="ka-GE"/>
        </w:rPr>
        <w:br/>
      </w:r>
      <w:r w:rsidR="00443767">
        <w:rPr>
          <w:rFonts w:ascii="Sylfaen" w:hAnsi="Sylfaen"/>
          <w:sz w:val="24"/>
          <w:szCs w:val="24"/>
          <w:lang w:val="ka-GE"/>
        </w:rPr>
        <w:t xml:space="preserve">განხორციელებულ აქციებთან დაკავშირებით პროგრამის შემოქმედებითი ჯგუფმა მოამზადა საიმიჯო კლიპი, რომელიც ასევე გავრცელდა ტელევიზიებში. </w:t>
      </w:r>
      <w:r w:rsidR="00443767">
        <w:rPr>
          <w:rFonts w:ascii="Sylfaen" w:hAnsi="Sylfaen"/>
          <w:sz w:val="24"/>
          <w:szCs w:val="24"/>
          <w:lang w:val="ka-GE"/>
        </w:rPr>
        <w:br/>
      </w:r>
      <w:r w:rsidR="00FF5B1B">
        <w:rPr>
          <w:rFonts w:ascii="Sylfaen" w:hAnsi="Sylfaen"/>
          <w:sz w:val="24"/>
          <w:szCs w:val="24"/>
          <w:lang w:val="ka-GE"/>
        </w:rPr>
        <w:br/>
      </w:r>
      <w:r w:rsidR="00FF5B1B">
        <w:rPr>
          <w:rFonts w:ascii="Sylfaen" w:hAnsi="Sylfaen"/>
          <w:sz w:val="24"/>
          <w:szCs w:val="24"/>
          <w:lang w:val="ka-GE"/>
        </w:rPr>
        <w:tab/>
        <w:t xml:space="preserve">პროგრამის შემოქმედებითმა ჯგუფმა სამედიცინო დაწესებულებების ხელმძღვანელებთან ერთად პოლიკლინიკების ზრდის მიზნით დაგეგმა სამედიცინო აქციები, რომლებიც ეტაპობრივად სთავაზობდნენ პოლიკლინიკის ვიზიტორებს </w:t>
      </w:r>
      <w:r w:rsidR="00FF5B1B">
        <w:rPr>
          <w:rFonts w:ascii="Sylfaen" w:hAnsi="Sylfaen"/>
          <w:sz w:val="24"/>
          <w:szCs w:val="24"/>
          <w:lang w:val="ka-GE"/>
        </w:rPr>
        <w:lastRenderedPageBreak/>
        <w:t xml:space="preserve">ფასდაკლებებს სხვადასხვა კონსულტაციებსა და ინსტრუმენტალურ კვლევებზე, რის ფარგლებშიც 2000-ზე მეტმა ადგილობრივმა და აფხაზეთიდან ი.გ.პ-თა მიიღო შეღავათიანი სამედიცინო მომსახურება. </w:t>
      </w:r>
    </w:p>
    <w:p w:rsidR="00443767" w:rsidRPr="005E21DD" w:rsidRDefault="00443767" w:rsidP="00443767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br/>
      </w:r>
      <w:r w:rsidR="00FF5B1B">
        <w:rPr>
          <w:rFonts w:ascii="Sylfaen" w:hAnsi="Sylfaen"/>
          <w:sz w:val="24"/>
          <w:szCs w:val="24"/>
          <w:lang w:val="ka-GE"/>
        </w:rPr>
        <w:tab/>
      </w:r>
      <w:r w:rsidRPr="005E21DD">
        <w:rPr>
          <w:rFonts w:ascii="Sylfaen" w:hAnsi="Sylfaen"/>
          <w:sz w:val="24"/>
          <w:szCs w:val="24"/>
          <w:lang w:val="ka-GE"/>
        </w:rPr>
        <w:t>პროგრამის ჯგუფის მიერ ამ პერიოდშ</w:t>
      </w:r>
      <w:r>
        <w:rPr>
          <w:rFonts w:ascii="Sylfaen" w:hAnsi="Sylfaen"/>
          <w:sz w:val="24"/>
          <w:szCs w:val="24"/>
          <w:lang w:val="ka-GE"/>
        </w:rPr>
        <w:t>ი</w:t>
      </w:r>
      <w:r w:rsidRPr="005E21DD">
        <w:rPr>
          <w:rFonts w:ascii="Sylfaen" w:hAnsi="Sylfaen"/>
          <w:sz w:val="24"/>
          <w:szCs w:val="24"/>
          <w:lang w:val="ka-GE"/>
        </w:rPr>
        <w:t xml:space="preserve"> დამზადდა </w:t>
      </w:r>
      <w:r w:rsidR="00A77025">
        <w:rPr>
          <w:rFonts w:ascii="Sylfaen" w:hAnsi="Sylfaen"/>
          <w:sz w:val="24"/>
          <w:szCs w:val="24"/>
          <w:lang w:val="ka-GE"/>
        </w:rPr>
        <w:t>3</w:t>
      </w:r>
      <w:r w:rsidRPr="005E21DD">
        <w:rPr>
          <w:rFonts w:ascii="Sylfaen" w:hAnsi="Sylfaen"/>
          <w:sz w:val="24"/>
          <w:szCs w:val="24"/>
          <w:lang w:val="ka-GE"/>
        </w:rPr>
        <w:t>0-ზე მეტი საინფორმაციო და მილოცვითი სახის პოსტერ</w:t>
      </w:r>
      <w:r>
        <w:rPr>
          <w:rFonts w:ascii="Sylfaen" w:hAnsi="Sylfaen"/>
          <w:sz w:val="24"/>
          <w:szCs w:val="24"/>
          <w:lang w:val="ka-GE"/>
        </w:rPr>
        <w:t xml:space="preserve">ი და დამზადდა სოციალური გვერდის ქავერები </w:t>
      </w:r>
      <w:r w:rsidRPr="005E21DD">
        <w:rPr>
          <w:rFonts w:ascii="Sylfaen" w:hAnsi="Sylfaen"/>
          <w:sz w:val="24"/>
          <w:szCs w:val="24"/>
          <w:lang w:val="ka-GE"/>
        </w:rPr>
        <w:t xml:space="preserve">რომელთა საერთო ნახვადობა </w:t>
      </w:r>
      <w:r>
        <w:rPr>
          <w:rFonts w:ascii="Sylfaen" w:hAnsi="Sylfaen"/>
          <w:sz w:val="24"/>
          <w:szCs w:val="24"/>
          <w:lang w:val="ka-GE"/>
        </w:rPr>
        <w:t>5</w:t>
      </w:r>
      <w:r w:rsidRPr="005E21DD">
        <w:rPr>
          <w:rFonts w:ascii="Sylfaen" w:hAnsi="Sylfaen"/>
          <w:sz w:val="24"/>
          <w:szCs w:val="24"/>
          <w:lang w:val="ka-GE"/>
        </w:rPr>
        <w:t>00,000-ს აჭარბებს.</w:t>
      </w:r>
    </w:p>
    <w:p w:rsidR="00195351" w:rsidRDefault="00195351" w:rsidP="00195351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443767" w:rsidRPr="00F7284B" w:rsidRDefault="00443767" w:rsidP="00195351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პროგრამის შემოქმედებითმა ჯგუფმა სამედიცინო დაწესებულებების ხელმძღვანელებთან ერთად პოლიკლინიკების ზრდის მიზნით დაგეგმა სამედიცინო აქციები, რომლებიც ეტაპობრივად სთავაზობდნენ პოლიკლინიკის ვიზიტორებს ფასდაკლებებს სხვადასხვა კონსულტაციებსა და ინსტრუმენტალურ კვლევებზე, რის ფარგლებშიც 2000-ზე მეტმა ადგილობრივმა და აფხაზეთიდან ი.გ.პ-თა მიიღო შეღავათიანი სამედიცინო მომსახურება. </w:t>
      </w:r>
    </w:p>
    <w:p w:rsidR="00195351" w:rsidRDefault="00195351" w:rsidP="008A7400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5E21DD" w:rsidRPr="005E21DD" w:rsidRDefault="00FB4A6A" w:rsidP="00CF0D39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lang w:val="ka-GE"/>
        </w:rPr>
        <w:tab/>
      </w:r>
    </w:p>
    <w:p w:rsidR="008A1585" w:rsidRPr="00CF0D39" w:rsidRDefault="008A1585">
      <w:pPr>
        <w:rPr>
          <w:rFonts w:ascii="Sylfaen" w:hAnsi="Sylfaen"/>
          <w:sz w:val="24"/>
          <w:szCs w:val="24"/>
          <w:lang w:val="ka-GE"/>
        </w:rPr>
      </w:pPr>
    </w:p>
    <w:sectPr w:rsidR="008A1585" w:rsidRPr="00CF0D39" w:rsidSect="009C3A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202F"/>
    <w:multiLevelType w:val="hybridMultilevel"/>
    <w:tmpl w:val="53F67D60"/>
    <w:lvl w:ilvl="0" w:tplc="38A81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5796A"/>
    <w:multiLevelType w:val="hybridMultilevel"/>
    <w:tmpl w:val="99B2A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E355F"/>
    <w:multiLevelType w:val="hybridMultilevel"/>
    <w:tmpl w:val="6C6A7AAE"/>
    <w:lvl w:ilvl="0" w:tplc="438227AC">
      <w:start w:val="2023"/>
      <w:numFmt w:val="decimal"/>
      <w:lvlText w:val="%1"/>
      <w:lvlJc w:val="left"/>
      <w:pPr>
        <w:ind w:left="7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63C5D3C"/>
    <w:multiLevelType w:val="hybridMultilevel"/>
    <w:tmpl w:val="10BC3EB6"/>
    <w:lvl w:ilvl="0" w:tplc="394A381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524319"/>
    <w:multiLevelType w:val="hybridMultilevel"/>
    <w:tmpl w:val="C672BA66"/>
    <w:lvl w:ilvl="0" w:tplc="35DC978E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3105C"/>
    <w:multiLevelType w:val="hybridMultilevel"/>
    <w:tmpl w:val="E392E8C8"/>
    <w:lvl w:ilvl="0" w:tplc="5832EC40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64854"/>
    <w:multiLevelType w:val="hybridMultilevel"/>
    <w:tmpl w:val="B31A6C86"/>
    <w:lvl w:ilvl="0" w:tplc="C85E58F6">
      <w:start w:val="1"/>
      <w:numFmt w:val="decimal"/>
      <w:lvlText w:val="%1."/>
      <w:lvlJc w:val="left"/>
      <w:pPr>
        <w:ind w:left="76" w:hanging="360"/>
      </w:pPr>
      <w:rPr>
        <w:rFonts w:ascii="Sylfaen" w:eastAsiaTheme="minorHAnsi" w:hAnsi="Sylfaen" w:cstheme="minorBidi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638F3140"/>
    <w:multiLevelType w:val="hybridMultilevel"/>
    <w:tmpl w:val="5550528E"/>
    <w:lvl w:ilvl="0" w:tplc="0409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8" w15:restartNumberingAfterBreak="0">
    <w:nsid w:val="6ED81531"/>
    <w:multiLevelType w:val="hybridMultilevel"/>
    <w:tmpl w:val="14545C8A"/>
    <w:lvl w:ilvl="0" w:tplc="EA208BBC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C421A"/>
    <w:multiLevelType w:val="hybridMultilevel"/>
    <w:tmpl w:val="18108EF4"/>
    <w:lvl w:ilvl="0" w:tplc="BA2225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795D3FD7"/>
    <w:multiLevelType w:val="hybridMultilevel"/>
    <w:tmpl w:val="352E754E"/>
    <w:lvl w:ilvl="0" w:tplc="F0B054F8">
      <w:start w:val="2023"/>
      <w:numFmt w:val="decimal"/>
      <w:lvlText w:val="%1"/>
      <w:lvlJc w:val="left"/>
      <w:pPr>
        <w:ind w:left="376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6" w:hanging="360"/>
      </w:pPr>
    </w:lvl>
    <w:lvl w:ilvl="2" w:tplc="0409001B" w:tentative="1">
      <w:start w:val="1"/>
      <w:numFmt w:val="lowerRoman"/>
      <w:lvlText w:val="%3."/>
      <w:lvlJc w:val="right"/>
      <w:pPr>
        <w:ind w:left="1696" w:hanging="180"/>
      </w:pPr>
    </w:lvl>
    <w:lvl w:ilvl="3" w:tplc="0409000F" w:tentative="1">
      <w:start w:val="1"/>
      <w:numFmt w:val="decimal"/>
      <w:lvlText w:val="%4."/>
      <w:lvlJc w:val="left"/>
      <w:pPr>
        <w:ind w:left="2416" w:hanging="360"/>
      </w:pPr>
    </w:lvl>
    <w:lvl w:ilvl="4" w:tplc="04090019" w:tentative="1">
      <w:start w:val="1"/>
      <w:numFmt w:val="lowerLetter"/>
      <w:lvlText w:val="%5."/>
      <w:lvlJc w:val="left"/>
      <w:pPr>
        <w:ind w:left="3136" w:hanging="360"/>
      </w:pPr>
    </w:lvl>
    <w:lvl w:ilvl="5" w:tplc="0409001B" w:tentative="1">
      <w:start w:val="1"/>
      <w:numFmt w:val="lowerRoman"/>
      <w:lvlText w:val="%6."/>
      <w:lvlJc w:val="right"/>
      <w:pPr>
        <w:ind w:left="3856" w:hanging="180"/>
      </w:pPr>
    </w:lvl>
    <w:lvl w:ilvl="6" w:tplc="0409000F" w:tentative="1">
      <w:start w:val="1"/>
      <w:numFmt w:val="decimal"/>
      <w:lvlText w:val="%7."/>
      <w:lvlJc w:val="left"/>
      <w:pPr>
        <w:ind w:left="4576" w:hanging="360"/>
      </w:pPr>
    </w:lvl>
    <w:lvl w:ilvl="7" w:tplc="04090019" w:tentative="1">
      <w:start w:val="1"/>
      <w:numFmt w:val="lowerLetter"/>
      <w:lvlText w:val="%8."/>
      <w:lvlJc w:val="left"/>
      <w:pPr>
        <w:ind w:left="5296" w:hanging="360"/>
      </w:pPr>
    </w:lvl>
    <w:lvl w:ilvl="8" w:tplc="0409001B" w:tentative="1">
      <w:start w:val="1"/>
      <w:numFmt w:val="lowerRoman"/>
      <w:lvlText w:val="%9."/>
      <w:lvlJc w:val="right"/>
      <w:pPr>
        <w:ind w:left="6016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5847"/>
    <w:rsid w:val="000144B1"/>
    <w:rsid w:val="00026376"/>
    <w:rsid w:val="000312C8"/>
    <w:rsid w:val="00061CE2"/>
    <w:rsid w:val="00064C43"/>
    <w:rsid w:val="000A582F"/>
    <w:rsid w:val="000C25A0"/>
    <w:rsid w:val="000E6C9F"/>
    <w:rsid w:val="000F6B0A"/>
    <w:rsid w:val="00125847"/>
    <w:rsid w:val="0013742B"/>
    <w:rsid w:val="0016231B"/>
    <w:rsid w:val="0017395A"/>
    <w:rsid w:val="00195351"/>
    <w:rsid w:val="001E2AEB"/>
    <w:rsid w:val="001F6551"/>
    <w:rsid w:val="00247C01"/>
    <w:rsid w:val="0031728F"/>
    <w:rsid w:val="00330387"/>
    <w:rsid w:val="00346CD1"/>
    <w:rsid w:val="003874CA"/>
    <w:rsid w:val="003A3B40"/>
    <w:rsid w:val="003A79B6"/>
    <w:rsid w:val="003C709F"/>
    <w:rsid w:val="003E3B20"/>
    <w:rsid w:val="00410E65"/>
    <w:rsid w:val="00413644"/>
    <w:rsid w:val="00422E74"/>
    <w:rsid w:val="00443767"/>
    <w:rsid w:val="00474198"/>
    <w:rsid w:val="0049193A"/>
    <w:rsid w:val="004C49C2"/>
    <w:rsid w:val="004D5567"/>
    <w:rsid w:val="004E08F0"/>
    <w:rsid w:val="004E22C4"/>
    <w:rsid w:val="004F0533"/>
    <w:rsid w:val="00501472"/>
    <w:rsid w:val="00502258"/>
    <w:rsid w:val="00526730"/>
    <w:rsid w:val="00550C93"/>
    <w:rsid w:val="005952B3"/>
    <w:rsid w:val="00595A33"/>
    <w:rsid w:val="00595A3B"/>
    <w:rsid w:val="005B3CDB"/>
    <w:rsid w:val="005B4B5F"/>
    <w:rsid w:val="005E21DD"/>
    <w:rsid w:val="006C1D39"/>
    <w:rsid w:val="006C4AD2"/>
    <w:rsid w:val="00722E02"/>
    <w:rsid w:val="00771E48"/>
    <w:rsid w:val="007B0F61"/>
    <w:rsid w:val="007C63D7"/>
    <w:rsid w:val="00811E18"/>
    <w:rsid w:val="0081643C"/>
    <w:rsid w:val="00824AB9"/>
    <w:rsid w:val="0086301B"/>
    <w:rsid w:val="00872B31"/>
    <w:rsid w:val="008A1585"/>
    <w:rsid w:val="008A7400"/>
    <w:rsid w:val="00940BA3"/>
    <w:rsid w:val="00956013"/>
    <w:rsid w:val="00957D74"/>
    <w:rsid w:val="009639F5"/>
    <w:rsid w:val="009727D0"/>
    <w:rsid w:val="00981188"/>
    <w:rsid w:val="009A043C"/>
    <w:rsid w:val="009C3A93"/>
    <w:rsid w:val="00A00E19"/>
    <w:rsid w:val="00A2072C"/>
    <w:rsid w:val="00A3519A"/>
    <w:rsid w:val="00A638FD"/>
    <w:rsid w:val="00A640E4"/>
    <w:rsid w:val="00A77025"/>
    <w:rsid w:val="00A80335"/>
    <w:rsid w:val="00A81883"/>
    <w:rsid w:val="00A90170"/>
    <w:rsid w:val="00AF1BAD"/>
    <w:rsid w:val="00AF7AD7"/>
    <w:rsid w:val="00BD2BE9"/>
    <w:rsid w:val="00BE7017"/>
    <w:rsid w:val="00BF252C"/>
    <w:rsid w:val="00BF437E"/>
    <w:rsid w:val="00BF7B4A"/>
    <w:rsid w:val="00C53687"/>
    <w:rsid w:val="00C7634E"/>
    <w:rsid w:val="00CB3026"/>
    <w:rsid w:val="00CC33BC"/>
    <w:rsid w:val="00CE07FA"/>
    <w:rsid w:val="00CF02E2"/>
    <w:rsid w:val="00CF0D39"/>
    <w:rsid w:val="00D00501"/>
    <w:rsid w:val="00D56AA9"/>
    <w:rsid w:val="00DA1638"/>
    <w:rsid w:val="00DA659C"/>
    <w:rsid w:val="00DB0DD7"/>
    <w:rsid w:val="00DB64FB"/>
    <w:rsid w:val="00DC33EC"/>
    <w:rsid w:val="00DD141C"/>
    <w:rsid w:val="00E015E6"/>
    <w:rsid w:val="00E74EFE"/>
    <w:rsid w:val="00F064ED"/>
    <w:rsid w:val="00F33A45"/>
    <w:rsid w:val="00FB4A6A"/>
    <w:rsid w:val="00FF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A6165A-0B77-475B-B634-1F794EE2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25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0225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2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502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4">
    <w:name w:val="Balloon Text"/>
    <w:basedOn w:val="a"/>
    <w:link w:val="a5"/>
    <w:uiPriority w:val="99"/>
    <w:semiHidden/>
    <w:unhideWhenUsed/>
    <w:rsid w:val="001E2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eliso gogshelidze</cp:lastModifiedBy>
  <cp:revision>2</cp:revision>
  <cp:lastPrinted>2023-07-07T14:46:00Z</cp:lastPrinted>
  <dcterms:created xsi:type="dcterms:W3CDTF">2024-02-07T11:47:00Z</dcterms:created>
  <dcterms:modified xsi:type="dcterms:W3CDTF">2024-02-07T11:47:00Z</dcterms:modified>
</cp:coreProperties>
</file>